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D099" w14:textId="77777777" w:rsidR="00C66F64" w:rsidRDefault="00C66F64" w:rsidP="00C66F64">
      <w:pPr>
        <w:jc w:val="center"/>
      </w:pPr>
      <w:r>
        <w:rPr>
          <w:noProof/>
        </w:rPr>
        <w:drawing>
          <wp:inline distT="0" distB="0" distL="0" distR="0" wp14:anchorId="3830195D" wp14:editId="2849CD3E">
            <wp:extent cx="1866900" cy="1259928"/>
            <wp:effectExtent l="0" t="0" r="0" b="10160"/>
            <wp:docPr id="1" name="Picture 1" descr="Macintosh HD:Users:nicholas.beshiri:Desktop:Screen Shot 2017-07-26 at 1.3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.beshiri:Desktop:Screen Shot 2017-07-26 at 1.32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4450" w14:textId="77777777" w:rsidR="00C66F64" w:rsidRPr="00C66F64" w:rsidRDefault="00C66F64" w:rsidP="00C66F64">
      <w:pPr>
        <w:jc w:val="center"/>
        <w:rPr>
          <w:b/>
          <w:sz w:val="32"/>
          <w:szCs w:val="32"/>
        </w:rPr>
      </w:pPr>
      <w:r w:rsidRPr="00C66F64">
        <w:rPr>
          <w:b/>
          <w:sz w:val="32"/>
          <w:szCs w:val="32"/>
        </w:rPr>
        <w:t>Buford High School</w:t>
      </w:r>
    </w:p>
    <w:p w14:paraId="21089CE3" w14:textId="77777777" w:rsidR="00C66F64" w:rsidRPr="00C66F64" w:rsidRDefault="00C66F64" w:rsidP="00C66F64">
      <w:pPr>
        <w:jc w:val="center"/>
        <w:rPr>
          <w:b/>
          <w:sz w:val="32"/>
          <w:szCs w:val="32"/>
        </w:rPr>
      </w:pPr>
      <w:r w:rsidRPr="00C66F64">
        <w:rPr>
          <w:b/>
          <w:sz w:val="32"/>
          <w:szCs w:val="32"/>
        </w:rPr>
        <w:t>Graphic Communications I</w:t>
      </w:r>
      <w:r w:rsidR="00756C66">
        <w:rPr>
          <w:b/>
          <w:sz w:val="32"/>
          <w:szCs w:val="32"/>
        </w:rPr>
        <w:t>I</w:t>
      </w:r>
    </w:p>
    <w:p w14:paraId="6277728D" w14:textId="77777777" w:rsidR="00C66F64" w:rsidRPr="00C66F64" w:rsidRDefault="00C66F64" w:rsidP="00C66F64">
      <w:pPr>
        <w:jc w:val="center"/>
        <w:rPr>
          <w:b/>
          <w:sz w:val="32"/>
          <w:szCs w:val="32"/>
        </w:rPr>
      </w:pPr>
      <w:r w:rsidRPr="00C66F64">
        <w:rPr>
          <w:b/>
          <w:sz w:val="32"/>
          <w:szCs w:val="32"/>
        </w:rPr>
        <w:t>Nicholas Beshiri</w:t>
      </w:r>
    </w:p>
    <w:p w14:paraId="1B726D02" w14:textId="77777777" w:rsidR="00C66F64" w:rsidRDefault="00C66F64" w:rsidP="00C66F64">
      <w:pPr>
        <w:jc w:val="center"/>
      </w:pPr>
    </w:p>
    <w:p w14:paraId="0FCC9AC7" w14:textId="77777777" w:rsidR="00C66F64" w:rsidRDefault="00C66F64" w:rsidP="00C66F64">
      <w:pPr>
        <w:jc w:val="center"/>
      </w:pPr>
    </w:p>
    <w:p w14:paraId="375A8ED9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Course Description:</w:t>
      </w:r>
    </w:p>
    <w:p w14:paraId="2826EA68" w14:textId="77777777" w:rsidR="00C66F64" w:rsidRDefault="00756C66" w:rsidP="00756C66">
      <w:r>
        <w:t>A course in the Fundamentals of Graphic Communications including Image Capture, Digital File Output, Illustration, Page Layout, Basic Press Operations and Job Application and Interpersonal Skills.</w:t>
      </w:r>
    </w:p>
    <w:p w14:paraId="77FB6DDF" w14:textId="77777777" w:rsidR="00756C66" w:rsidRDefault="00756C66" w:rsidP="00756C66"/>
    <w:p w14:paraId="03B2F8E7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Georgia Performance Standards:</w:t>
      </w:r>
    </w:p>
    <w:p w14:paraId="0403772F" w14:textId="77777777" w:rsidR="000D0F30" w:rsidRDefault="000D0F30" w:rsidP="000D0F30">
      <w:pPr>
        <w:pStyle w:val="ListParagraph"/>
        <w:numPr>
          <w:ilvl w:val="0"/>
          <w:numId w:val="7"/>
        </w:numPr>
      </w:pPr>
      <w:r>
        <w:t>Image Capture ACCT-GDP-1-3</w:t>
      </w:r>
    </w:p>
    <w:p w14:paraId="14000192" w14:textId="77777777" w:rsidR="000D0F30" w:rsidRDefault="000D0F30" w:rsidP="000D0F30">
      <w:pPr>
        <w:pStyle w:val="ListParagraph"/>
        <w:numPr>
          <w:ilvl w:val="0"/>
          <w:numId w:val="7"/>
        </w:numPr>
      </w:pPr>
      <w:r>
        <w:t>Digital File Output ACCT-GDP-4-7</w:t>
      </w:r>
    </w:p>
    <w:p w14:paraId="5F48FA0E" w14:textId="77777777" w:rsidR="000D0F30" w:rsidRDefault="000D0F30" w:rsidP="000D0F30">
      <w:pPr>
        <w:pStyle w:val="ListParagraph"/>
        <w:numPr>
          <w:ilvl w:val="0"/>
          <w:numId w:val="7"/>
        </w:numPr>
      </w:pPr>
      <w:r>
        <w:t>Illustration ACCT-GDP-17</w:t>
      </w:r>
    </w:p>
    <w:p w14:paraId="0DADD7E3" w14:textId="77777777" w:rsidR="000D0F30" w:rsidRDefault="000D0F30" w:rsidP="000D0F30">
      <w:pPr>
        <w:pStyle w:val="ListParagraph"/>
        <w:numPr>
          <w:ilvl w:val="0"/>
          <w:numId w:val="7"/>
        </w:numPr>
      </w:pPr>
      <w:r>
        <w:t>Page Layout ACCT-GDP-15</w:t>
      </w:r>
    </w:p>
    <w:p w14:paraId="613FC90C" w14:textId="77777777" w:rsidR="000D0F30" w:rsidRDefault="000D0F30" w:rsidP="000D0F30">
      <w:pPr>
        <w:pStyle w:val="ListParagraph"/>
        <w:numPr>
          <w:ilvl w:val="0"/>
          <w:numId w:val="7"/>
        </w:numPr>
      </w:pPr>
      <w:r>
        <w:t>Press Operations ACCT-GDP-8-14</w:t>
      </w:r>
    </w:p>
    <w:p w14:paraId="6710CA4B" w14:textId="77777777" w:rsidR="00C66F64" w:rsidRDefault="000D0F30" w:rsidP="000D0F30">
      <w:pPr>
        <w:pStyle w:val="ListParagraph"/>
        <w:numPr>
          <w:ilvl w:val="0"/>
          <w:numId w:val="7"/>
        </w:numPr>
      </w:pPr>
      <w:r>
        <w:t>Job Application and Interpersonal Skills ACCT-GDP-18-21.</w:t>
      </w:r>
    </w:p>
    <w:p w14:paraId="0A2D7F88" w14:textId="77777777" w:rsidR="000D0F30" w:rsidRDefault="000D0F30" w:rsidP="000D0F30"/>
    <w:p w14:paraId="0E82478C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Textbooks:</w:t>
      </w:r>
    </w:p>
    <w:p w14:paraId="36FF6FBF" w14:textId="77777777" w:rsidR="000D0F30" w:rsidRPr="000D0F30" w:rsidRDefault="000D0F30" w:rsidP="000D0F30">
      <w:pPr>
        <w:rPr>
          <w:i/>
        </w:rPr>
      </w:pPr>
      <w:r w:rsidRPr="000D0F30">
        <w:rPr>
          <w:i/>
        </w:rPr>
        <w:t>Graphic Communications Today –by Ryan and Conover</w:t>
      </w:r>
    </w:p>
    <w:p w14:paraId="006EBA79" w14:textId="77777777" w:rsidR="00C66F64" w:rsidRPr="000D0F30" w:rsidRDefault="000D0F30" w:rsidP="000D0F30">
      <w:pPr>
        <w:rPr>
          <w:i/>
        </w:rPr>
      </w:pPr>
      <w:r w:rsidRPr="000D0F30">
        <w:rPr>
          <w:i/>
        </w:rPr>
        <w:t>Printing in a Digital World by D. Bergsland</w:t>
      </w:r>
    </w:p>
    <w:p w14:paraId="32F45D65" w14:textId="77777777" w:rsidR="000D0F30" w:rsidRDefault="000D0F30" w:rsidP="000D0F30"/>
    <w:p w14:paraId="63AFB053" w14:textId="77777777" w:rsidR="00C66F64" w:rsidRDefault="00C66F64" w:rsidP="00C66F64">
      <w:pPr>
        <w:rPr>
          <w:b/>
        </w:rPr>
      </w:pPr>
      <w:r w:rsidRPr="00C66F64">
        <w:rPr>
          <w:b/>
        </w:rPr>
        <w:t>Grading Scale, Assessment and Course Requirements:</w:t>
      </w:r>
    </w:p>
    <w:p w14:paraId="660C542D" w14:textId="77777777" w:rsidR="00C66F64" w:rsidRPr="00C66F64" w:rsidRDefault="00C66F64" w:rsidP="00C66F64">
      <w:pPr>
        <w:rPr>
          <w:b/>
        </w:rPr>
      </w:pPr>
    </w:p>
    <w:p w14:paraId="020639CA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A 90 –100</w:t>
      </w:r>
    </w:p>
    <w:p w14:paraId="43E39C07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B 80 – 89</w:t>
      </w:r>
    </w:p>
    <w:p w14:paraId="0DE58161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C 70 – 79</w:t>
      </w:r>
    </w:p>
    <w:p w14:paraId="38A11FA2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F 69 or below</w:t>
      </w:r>
    </w:p>
    <w:p w14:paraId="184768F0" w14:textId="77777777" w:rsidR="00C66F64" w:rsidRDefault="00C66F64" w:rsidP="00C66F64"/>
    <w:p w14:paraId="069185EC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Grade Calculation:</w:t>
      </w:r>
    </w:p>
    <w:p w14:paraId="17CB7432" w14:textId="77777777" w:rsidR="00C66F64" w:rsidRDefault="00C66F64" w:rsidP="00C66F64"/>
    <w:p w14:paraId="7335643F" w14:textId="77777777" w:rsidR="00C66F64" w:rsidRDefault="00C66F64" w:rsidP="00C66F64">
      <w:r>
        <w:t>Final grades will be based on the percentages in the divisions listed below. “Employability Skills” assessments in the form of daily points (1min – 5 max.) are given to each student based on class participation, classroom behavior and general conduct according to the BHS agenda.</w:t>
      </w:r>
    </w:p>
    <w:p w14:paraId="6253CD08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Benchmark 30.0%</w:t>
      </w:r>
    </w:p>
    <w:p w14:paraId="43ED8765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Performance Essay 10.0%</w:t>
      </w:r>
    </w:p>
    <w:p w14:paraId="0A6FFF38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lastRenderedPageBreak/>
        <w:t>Employability Skills 10.0%</w:t>
      </w:r>
    </w:p>
    <w:p w14:paraId="059EAC70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Print Projects 15.0%</w:t>
      </w:r>
    </w:p>
    <w:p w14:paraId="3349F4CB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Projects 12.0%</w:t>
      </w:r>
    </w:p>
    <w:p w14:paraId="3740DAC0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Quiz 10.0%</w:t>
      </w:r>
    </w:p>
    <w:p w14:paraId="4E14CAC5" w14:textId="77777777" w:rsidR="00C66F64" w:rsidRPr="00C66F64" w:rsidRDefault="00C66F64" w:rsidP="00C66F64">
      <w:pPr>
        <w:pStyle w:val="ListParagraph"/>
        <w:numPr>
          <w:ilvl w:val="0"/>
          <w:numId w:val="1"/>
        </w:numPr>
        <w:rPr>
          <w:b/>
        </w:rPr>
      </w:pPr>
      <w:r w:rsidRPr="00C66F64">
        <w:rPr>
          <w:b/>
        </w:rPr>
        <w:t>Worksheets 13.0%</w:t>
      </w:r>
    </w:p>
    <w:p w14:paraId="0EB3CB4D" w14:textId="77777777" w:rsidR="00C66F64" w:rsidRDefault="00C66F64" w:rsidP="00C66F64"/>
    <w:p w14:paraId="228AF362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Office Hours and Intervention Times:</w:t>
      </w:r>
    </w:p>
    <w:p w14:paraId="47A7C919" w14:textId="77777777" w:rsidR="00C66F64" w:rsidRDefault="00C66F64" w:rsidP="00C66F64"/>
    <w:p w14:paraId="0ADA9D66" w14:textId="77777777" w:rsidR="00C66F64" w:rsidRDefault="00C66F64" w:rsidP="00C66F64">
      <w:r>
        <w:t>Monday /Wednesday 2:45pm – 4:00pm</w:t>
      </w:r>
    </w:p>
    <w:p w14:paraId="7FD5194F" w14:textId="77777777" w:rsidR="00C66F64" w:rsidRDefault="00C66F64" w:rsidP="00C66F64">
      <w:r>
        <w:t>Tuesday/Thursday 2:45pm - 3:30pm</w:t>
      </w:r>
    </w:p>
    <w:p w14:paraId="2D38E1F0" w14:textId="77777777" w:rsidR="00C66F64" w:rsidRDefault="00C66F64" w:rsidP="00C66F64"/>
    <w:p w14:paraId="7A407FF0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Honor Code Policy:</w:t>
      </w:r>
    </w:p>
    <w:p w14:paraId="17790C88" w14:textId="77777777" w:rsidR="00C66F64" w:rsidRDefault="00C66F64" w:rsidP="00C66F64">
      <w:r>
        <w:t>All BHS students will strictly adhere to the BHS Honor Code. It is listed on the BHS website if there are any questions. Students will receive a 0 for any violation of the BHS Honor Code and will be referred to the administration.</w:t>
      </w:r>
    </w:p>
    <w:p w14:paraId="19E27814" w14:textId="77777777" w:rsidR="00C66F64" w:rsidRDefault="00C66F64" w:rsidP="00C66F64"/>
    <w:p w14:paraId="2025535C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Attendance Excused Absence Policy:</w:t>
      </w:r>
    </w:p>
    <w:p w14:paraId="52FBBDD2" w14:textId="77777777" w:rsidR="00C66F64" w:rsidRDefault="00C66F64" w:rsidP="00C66F64"/>
    <w:p w14:paraId="1EAE137B" w14:textId="77777777" w:rsidR="00C66F64" w:rsidRDefault="00C66F64" w:rsidP="00C66F64">
      <w:r>
        <w:t>Students who are granted Excused Absent status for days missed will be subject to the following:</w:t>
      </w:r>
    </w:p>
    <w:p w14:paraId="172E28A2" w14:textId="77777777" w:rsidR="00C66F64" w:rsidRDefault="00C66F64" w:rsidP="00C66F64"/>
    <w:p w14:paraId="60D9853F" w14:textId="77777777" w:rsidR="00C66F64" w:rsidRDefault="00C66F64" w:rsidP="00C66F64">
      <w:pPr>
        <w:pStyle w:val="ListParagraph"/>
        <w:numPr>
          <w:ilvl w:val="0"/>
          <w:numId w:val="6"/>
        </w:numPr>
      </w:pPr>
      <w:r w:rsidRPr="00C66F64">
        <w:rPr>
          <w:b/>
        </w:rPr>
        <w:t>All pre-assigned work will be due on the day of a student’s return from an absence.</w:t>
      </w:r>
    </w:p>
    <w:p w14:paraId="13D9BD26" w14:textId="77777777" w:rsidR="00C66F64" w:rsidRDefault="00C66F64" w:rsidP="00C66F64"/>
    <w:p w14:paraId="233A0691" w14:textId="77777777" w:rsidR="00C66F64" w:rsidRDefault="00C66F64" w:rsidP="00C66F64">
      <w:pPr>
        <w:pStyle w:val="ListParagraph"/>
        <w:numPr>
          <w:ilvl w:val="0"/>
          <w:numId w:val="6"/>
        </w:numPr>
      </w:pPr>
      <w:r>
        <w:t xml:space="preserve">For </w:t>
      </w:r>
      <w:r w:rsidRPr="00C66F64">
        <w:rPr>
          <w:b/>
        </w:rPr>
        <w:t>assignments which did not have a pre-assigned due date during the time of the student’s absence</w:t>
      </w:r>
      <w:r>
        <w:t>, students will be given five days to arrange for make up work or follow other arrangements granted by the teacher. All incomplete work carried over into a new marking period should be completed no later than the tenth day of the following period.</w:t>
      </w:r>
    </w:p>
    <w:p w14:paraId="041A9F27" w14:textId="77777777" w:rsidR="00C66F64" w:rsidRDefault="00C66F64" w:rsidP="00C66F64"/>
    <w:p w14:paraId="0C5850AC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UPON RETURNING TO SCHOOL, IT IS THE STUDENT’S RESPONSIBILITY TO MAKE ARRANGEMENTS WITHIN 5 DAYS TO MAKE UP WORK.</w:t>
      </w:r>
    </w:p>
    <w:p w14:paraId="331B7E1F" w14:textId="77777777" w:rsidR="00C66F64" w:rsidRDefault="00C66F64" w:rsidP="00C66F64"/>
    <w:p w14:paraId="40C24879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Students will need the following materials:</w:t>
      </w:r>
    </w:p>
    <w:p w14:paraId="7863224B" w14:textId="77777777" w:rsidR="00C66F64" w:rsidRDefault="00C66F64" w:rsidP="00C66F64">
      <w:r>
        <w:t>Writing instrument: pen or pencil.</w:t>
      </w:r>
    </w:p>
    <w:p w14:paraId="0E279D5F" w14:textId="77777777" w:rsidR="00C66F64" w:rsidRDefault="00C66F64" w:rsidP="00C66F64"/>
    <w:p w14:paraId="20CCFE62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Classroom Rules and Expectations:</w:t>
      </w:r>
    </w:p>
    <w:p w14:paraId="7347CA45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All school rules listed in the Agenda book.</w:t>
      </w:r>
    </w:p>
    <w:p w14:paraId="24279CA6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Downloading or playing music/sounds from a device on the computer.</w:t>
      </w:r>
    </w:p>
    <w:p w14:paraId="1EB14F38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Computers are used only when instructed to so by the teacher.</w:t>
      </w:r>
    </w:p>
    <w:p w14:paraId="1338D2B1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Playing games, movies or any activity (i.e. Facebook, YouTube, etc.) on the computer not approved by the teacher are prohibited.</w:t>
      </w:r>
    </w:p>
    <w:p w14:paraId="05F77E63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Students are expected to keep their work areas clean.</w:t>
      </w:r>
    </w:p>
    <w:p w14:paraId="02B84448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Students are expected to perform work duties as instructed by the teacher.</w:t>
      </w:r>
    </w:p>
    <w:p w14:paraId="722026FD" w14:textId="77777777" w:rsidR="00C66F64" w:rsidRDefault="00C66F64" w:rsidP="00C66F64">
      <w:pPr>
        <w:pStyle w:val="ListParagraph"/>
        <w:numPr>
          <w:ilvl w:val="0"/>
          <w:numId w:val="2"/>
        </w:numPr>
      </w:pPr>
      <w:r>
        <w:t>Use of equipment or tools without the teacher’s permission is not allowed.</w:t>
      </w:r>
    </w:p>
    <w:p w14:paraId="5684B7E4" w14:textId="77777777" w:rsidR="00C66F64" w:rsidRDefault="00C66F64" w:rsidP="00C66F64"/>
    <w:p w14:paraId="3C8F79AC" w14:textId="77777777" w:rsidR="00C66F64" w:rsidRPr="00C66F64" w:rsidRDefault="00C66F64" w:rsidP="00C66F64">
      <w:pPr>
        <w:rPr>
          <w:b/>
        </w:rPr>
      </w:pPr>
      <w:r w:rsidRPr="00C66F64">
        <w:rPr>
          <w:b/>
        </w:rPr>
        <w:t>ALL POLICIES OUTLINE D IN THE BCSS STUDENT CODE OF CONDUCT AND THE BHS STUDENT HANDBOOK WILL BE FOLLOWED IN THIS CLASSROOM. TEACHER CONSEQUENCES FOR MINOR CLASSROOM DISRUPTIONS</w:t>
      </w:r>
    </w:p>
    <w:p w14:paraId="673B9F23" w14:textId="77777777" w:rsidR="00C66F64" w:rsidRDefault="00C66F64" w:rsidP="00C66F64"/>
    <w:p w14:paraId="7554F1E1" w14:textId="77777777" w:rsidR="00C66F64" w:rsidRDefault="00C66F64" w:rsidP="00C66F64">
      <w:pPr>
        <w:pStyle w:val="ListParagraph"/>
        <w:numPr>
          <w:ilvl w:val="0"/>
          <w:numId w:val="3"/>
        </w:numPr>
      </w:pPr>
      <w:r>
        <w:t>1st Penalty assigned at teacher’s discretion – Parent Contact</w:t>
      </w:r>
    </w:p>
    <w:p w14:paraId="56D041B8" w14:textId="77777777" w:rsidR="00C66F64" w:rsidRDefault="00C66F64" w:rsidP="00C66F64"/>
    <w:p w14:paraId="0E7608C9" w14:textId="77777777" w:rsidR="00C66F64" w:rsidRDefault="00C66F64" w:rsidP="00C66F64">
      <w:pPr>
        <w:pStyle w:val="ListParagraph"/>
        <w:numPr>
          <w:ilvl w:val="0"/>
          <w:numId w:val="3"/>
        </w:numPr>
      </w:pPr>
      <w:r>
        <w:t>2nd 30-minute faculty detention and parent contact</w:t>
      </w:r>
    </w:p>
    <w:p w14:paraId="613BD1CC" w14:textId="77777777" w:rsidR="00C66F64" w:rsidRDefault="00C66F64" w:rsidP="00C66F64"/>
    <w:p w14:paraId="4EEC6396" w14:textId="77777777" w:rsidR="00C66F64" w:rsidRDefault="00C66F64" w:rsidP="00C66F64">
      <w:pPr>
        <w:pStyle w:val="ListParagraph"/>
        <w:numPr>
          <w:ilvl w:val="0"/>
          <w:numId w:val="3"/>
        </w:numPr>
      </w:pPr>
      <w:r>
        <w:t>3rd 1-hour faculty detention and parent contact</w:t>
      </w:r>
    </w:p>
    <w:p w14:paraId="5DB56195" w14:textId="77777777" w:rsidR="00C66F64" w:rsidRDefault="00C66F64" w:rsidP="00C66F64"/>
    <w:p w14:paraId="126D8725" w14:textId="77777777" w:rsidR="00C66F64" w:rsidRDefault="00C66F64" w:rsidP="00C66F64">
      <w:pPr>
        <w:pStyle w:val="ListParagraph"/>
        <w:numPr>
          <w:ilvl w:val="0"/>
          <w:numId w:val="3"/>
        </w:numPr>
      </w:pPr>
      <w:r>
        <w:t>4th Administrative Referral</w:t>
      </w:r>
    </w:p>
    <w:p w14:paraId="0EE64D24" w14:textId="77777777" w:rsidR="00C66F64" w:rsidRDefault="00C66F64" w:rsidP="00C66F64"/>
    <w:p w14:paraId="342A287C" w14:textId="77777777" w:rsidR="00C66F64" w:rsidRDefault="00C66F64" w:rsidP="00C66F64"/>
    <w:p w14:paraId="505FDEAF" w14:textId="77777777" w:rsidR="00C66F64" w:rsidRDefault="00C66F64" w:rsidP="00C66F64"/>
    <w:p w14:paraId="08EEBDEA" w14:textId="77777777" w:rsidR="00C66F64" w:rsidRDefault="00C66F64" w:rsidP="00C66F64"/>
    <w:p w14:paraId="49F8616B" w14:textId="77777777" w:rsidR="00C66F64" w:rsidRDefault="00C66F64" w:rsidP="00C66F64"/>
    <w:p w14:paraId="58BE348A" w14:textId="77777777" w:rsidR="00C66F64" w:rsidRDefault="00C66F64" w:rsidP="00C66F64"/>
    <w:p w14:paraId="13F276D7" w14:textId="77777777" w:rsidR="00C66F64" w:rsidRDefault="00C66F64" w:rsidP="00C66F64"/>
    <w:p w14:paraId="57C5CE60" w14:textId="77777777" w:rsidR="00C66F64" w:rsidRDefault="00C66F64" w:rsidP="00C66F64"/>
    <w:p w14:paraId="5A8B2286" w14:textId="77777777" w:rsidR="00C66F64" w:rsidRDefault="00C66F64" w:rsidP="00C66F64"/>
    <w:p w14:paraId="26B84CDE" w14:textId="77777777" w:rsidR="00C66F64" w:rsidRDefault="00C66F64" w:rsidP="00C66F64"/>
    <w:p w14:paraId="0769A07E" w14:textId="77777777" w:rsidR="00C66F64" w:rsidRDefault="00C66F64" w:rsidP="00C66F64"/>
    <w:p w14:paraId="7A3EABF4" w14:textId="77777777" w:rsidR="00C66F64" w:rsidRDefault="00C66F64" w:rsidP="00C66F64"/>
    <w:p w14:paraId="5157B9F5" w14:textId="77777777" w:rsidR="00C66F64" w:rsidRDefault="00C66F64" w:rsidP="00C66F64"/>
    <w:p w14:paraId="2D85D1D5" w14:textId="77777777" w:rsidR="00C66F64" w:rsidRDefault="00C66F64" w:rsidP="00C66F64"/>
    <w:p w14:paraId="01CFAC74" w14:textId="77777777" w:rsidR="00C66F64" w:rsidRDefault="00C66F64" w:rsidP="00C66F64"/>
    <w:p w14:paraId="171789FA" w14:textId="77777777" w:rsidR="00C66F64" w:rsidRDefault="00C66F64" w:rsidP="00C66F64"/>
    <w:p w14:paraId="7D14F943" w14:textId="77777777" w:rsidR="00C66F64" w:rsidRDefault="00C66F64" w:rsidP="00C66F64"/>
    <w:p w14:paraId="28AB6E16" w14:textId="77777777" w:rsidR="00C66F64" w:rsidRDefault="00C66F64" w:rsidP="00C66F64"/>
    <w:p w14:paraId="53AB0773" w14:textId="77777777" w:rsidR="00C66F64" w:rsidRDefault="00C66F64" w:rsidP="00C66F64"/>
    <w:p w14:paraId="6349AF3A" w14:textId="77777777" w:rsidR="00C66F64" w:rsidRDefault="00C66F64" w:rsidP="00C66F64"/>
    <w:p w14:paraId="1CD425DB" w14:textId="77777777" w:rsidR="00C66F64" w:rsidRDefault="00C66F64" w:rsidP="00C66F64"/>
    <w:p w14:paraId="11BCF79C" w14:textId="77777777" w:rsidR="00C66F64" w:rsidRDefault="00C66F64" w:rsidP="00C66F64"/>
    <w:p w14:paraId="1973E63A" w14:textId="77777777" w:rsidR="00C66F64" w:rsidRDefault="00C66F64" w:rsidP="00C66F64"/>
    <w:p w14:paraId="0E540EA6" w14:textId="77777777" w:rsidR="00C66F64" w:rsidRDefault="00C66F64" w:rsidP="00C66F64"/>
    <w:p w14:paraId="49C2A609" w14:textId="77777777" w:rsidR="00C66F64" w:rsidRDefault="00C66F64" w:rsidP="00C66F64"/>
    <w:p w14:paraId="4B6875CB" w14:textId="77777777" w:rsidR="00C66F64" w:rsidRDefault="00C66F64" w:rsidP="00C66F64"/>
    <w:p w14:paraId="017BD460" w14:textId="77777777" w:rsidR="00C66F64" w:rsidRDefault="00C66F64" w:rsidP="00C66F64"/>
    <w:p w14:paraId="068F225F" w14:textId="77777777" w:rsidR="00C66F64" w:rsidRDefault="00C66F64" w:rsidP="00C66F64"/>
    <w:p w14:paraId="3C265288" w14:textId="77777777" w:rsidR="00C66F64" w:rsidRDefault="00C66F64" w:rsidP="00C66F64"/>
    <w:p w14:paraId="2538FD56" w14:textId="77777777" w:rsidR="00C66F64" w:rsidRDefault="00C66F64" w:rsidP="00C66F64"/>
    <w:p w14:paraId="165BA33D" w14:textId="77777777" w:rsidR="00C66F64" w:rsidRDefault="00C66F64" w:rsidP="00C66F64"/>
    <w:p w14:paraId="54920A37" w14:textId="77777777" w:rsidR="00C66F64" w:rsidRDefault="00C66F64" w:rsidP="00C66F64">
      <w:pPr>
        <w:jc w:val="center"/>
      </w:pPr>
      <w:r>
        <w:rPr>
          <w:noProof/>
        </w:rPr>
        <w:drawing>
          <wp:inline distT="0" distB="0" distL="0" distR="0" wp14:anchorId="32538FCD" wp14:editId="4AC081DD">
            <wp:extent cx="1866900" cy="1259928"/>
            <wp:effectExtent l="0" t="0" r="0" b="10160"/>
            <wp:docPr id="3" name="Picture 3" descr="Macintosh HD:Users:nicholas.beshiri:Desktop:Screen Shot 2017-07-26 at 1.3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.beshiri:Desktop:Screen Shot 2017-07-26 at 1.32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BC85" w14:textId="77777777" w:rsidR="00C66F64" w:rsidRPr="00C66F64" w:rsidRDefault="00C66F64" w:rsidP="00C66F64">
      <w:pPr>
        <w:jc w:val="center"/>
        <w:rPr>
          <w:b/>
        </w:rPr>
      </w:pPr>
      <w:r w:rsidRPr="00C66F64">
        <w:rPr>
          <w:b/>
        </w:rPr>
        <w:t>BUFORD HIGH SCHOOL</w:t>
      </w:r>
    </w:p>
    <w:p w14:paraId="41B2FA4E" w14:textId="77777777" w:rsidR="00C66F64" w:rsidRDefault="00C66F64" w:rsidP="00C66F64">
      <w:pPr>
        <w:jc w:val="center"/>
        <w:rPr>
          <w:b/>
        </w:rPr>
      </w:pPr>
      <w:r w:rsidRPr="00C66F64">
        <w:rPr>
          <w:b/>
        </w:rPr>
        <w:t>Graphic Communications I</w:t>
      </w:r>
      <w:r w:rsidR="00365E5D">
        <w:rPr>
          <w:b/>
        </w:rPr>
        <w:t>I</w:t>
      </w:r>
      <w:bookmarkStart w:id="0" w:name="_GoBack"/>
      <w:bookmarkEnd w:id="0"/>
    </w:p>
    <w:p w14:paraId="0A3960D3" w14:textId="77777777" w:rsidR="00C66F64" w:rsidRDefault="00C66F64" w:rsidP="00C66F64">
      <w:pPr>
        <w:jc w:val="center"/>
        <w:rPr>
          <w:b/>
        </w:rPr>
      </w:pPr>
    </w:p>
    <w:p w14:paraId="56443F77" w14:textId="77777777" w:rsidR="00C66F64" w:rsidRPr="00C66F64" w:rsidRDefault="00C66F64" w:rsidP="00C66F64">
      <w:pPr>
        <w:jc w:val="center"/>
        <w:rPr>
          <w:b/>
        </w:rPr>
      </w:pPr>
    </w:p>
    <w:p w14:paraId="134396A5" w14:textId="77777777" w:rsidR="00C66F64" w:rsidRDefault="00C66F64" w:rsidP="00C66F64"/>
    <w:p w14:paraId="22F6E653" w14:textId="77777777" w:rsidR="00C66F64" w:rsidRDefault="00C66F64" w:rsidP="00C66F64">
      <w:r>
        <w:t>I have read and understand the syllabus for Graphic Communications I.</w:t>
      </w:r>
    </w:p>
    <w:p w14:paraId="74EEC256" w14:textId="77777777" w:rsidR="00C66F64" w:rsidRDefault="00C66F64" w:rsidP="00C66F64"/>
    <w:p w14:paraId="06A24253" w14:textId="77777777" w:rsidR="00C66F64" w:rsidRDefault="00C66F64" w:rsidP="00C66F64"/>
    <w:p w14:paraId="19D71EFB" w14:textId="77777777" w:rsidR="00C66F64" w:rsidRDefault="00C66F64" w:rsidP="00C66F64">
      <w:r>
        <w:t>Student’s name: _________________________________</w:t>
      </w:r>
    </w:p>
    <w:p w14:paraId="6CCC38D4" w14:textId="77777777" w:rsidR="00C66F64" w:rsidRDefault="00C66F64" w:rsidP="00C66F64"/>
    <w:p w14:paraId="71AD1F50" w14:textId="77777777" w:rsidR="00C66F64" w:rsidRDefault="00C66F64" w:rsidP="00C66F64"/>
    <w:p w14:paraId="19973B79" w14:textId="77777777" w:rsidR="00C66F64" w:rsidRDefault="00C66F64" w:rsidP="00C66F64">
      <w:r>
        <w:t>Student’s signature: _____________________________</w:t>
      </w:r>
    </w:p>
    <w:p w14:paraId="59D14ABA" w14:textId="77777777" w:rsidR="00C66F64" w:rsidRDefault="00C66F64" w:rsidP="00C66F64"/>
    <w:p w14:paraId="4D2C9D22" w14:textId="77777777" w:rsidR="00C66F64" w:rsidRDefault="00C66F64" w:rsidP="00C66F64"/>
    <w:p w14:paraId="4394F9D8" w14:textId="77777777" w:rsidR="00C66F64" w:rsidRDefault="00C66F64" w:rsidP="00C66F64">
      <w:r>
        <w:t>Parent’s name: _________________________________</w:t>
      </w:r>
    </w:p>
    <w:p w14:paraId="45419ACD" w14:textId="77777777" w:rsidR="00C66F64" w:rsidRDefault="00C66F64" w:rsidP="00C66F64"/>
    <w:p w14:paraId="00DC8152" w14:textId="77777777" w:rsidR="00C66F64" w:rsidRDefault="00C66F64" w:rsidP="00C66F64"/>
    <w:p w14:paraId="2659C7E9" w14:textId="77777777" w:rsidR="00C66F64" w:rsidRDefault="00C66F64" w:rsidP="00C66F64">
      <w:r>
        <w:t>Parent’s signature: ______________________________</w:t>
      </w:r>
    </w:p>
    <w:p w14:paraId="5D56F40F" w14:textId="77777777" w:rsidR="00C66F64" w:rsidRDefault="00C66F64" w:rsidP="00C66F64"/>
    <w:p w14:paraId="6BDDD48D" w14:textId="77777777" w:rsidR="0033489F" w:rsidRDefault="0033489F" w:rsidP="00C66F64"/>
    <w:sectPr w:rsidR="0033489F" w:rsidSect="00334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2DB"/>
    <w:multiLevelType w:val="hybridMultilevel"/>
    <w:tmpl w:val="F0B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718F"/>
    <w:multiLevelType w:val="hybridMultilevel"/>
    <w:tmpl w:val="BAB0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7D8E"/>
    <w:multiLevelType w:val="hybridMultilevel"/>
    <w:tmpl w:val="047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5FEB"/>
    <w:multiLevelType w:val="hybridMultilevel"/>
    <w:tmpl w:val="FF76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43D63"/>
    <w:multiLevelType w:val="hybridMultilevel"/>
    <w:tmpl w:val="9514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0640"/>
    <w:multiLevelType w:val="hybridMultilevel"/>
    <w:tmpl w:val="EA3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46989"/>
    <w:multiLevelType w:val="hybridMultilevel"/>
    <w:tmpl w:val="E0C8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4"/>
    <w:rsid w:val="000D0F30"/>
    <w:rsid w:val="0033489F"/>
    <w:rsid w:val="00365E5D"/>
    <w:rsid w:val="00756C66"/>
    <w:rsid w:val="00C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4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3011</Characters>
  <Application>Microsoft Macintosh Word</Application>
  <DocSecurity>0</DocSecurity>
  <Lines>25</Lines>
  <Paragraphs>7</Paragraphs>
  <ScaleCrop>false</ScaleCrop>
  <Company>Buford City Schools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Beshiri</dc:creator>
  <cp:keywords/>
  <dc:description/>
  <cp:lastModifiedBy>Nicholas Beshiri</cp:lastModifiedBy>
  <cp:revision>3</cp:revision>
  <dcterms:created xsi:type="dcterms:W3CDTF">2017-07-26T17:38:00Z</dcterms:created>
  <dcterms:modified xsi:type="dcterms:W3CDTF">2017-07-26T17:41:00Z</dcterms:modified>
</cp:coreProperties>
</file>